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10:00AM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tasks.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0" w:afterAutospacing="0" w:before="20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some of the website complete.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200" w:before="0" w:beforeAutospacing="0" w:line="276" w:lineRule="auto"/>
        <w:ind w:firstLine="360"/>
        <w:rPr>
          <w:i w:val="1"/>
          <w:color w:val="222222"/>
        </w:rPr>
      </w:pPr>
      <w:r w:rsidDel="00000000" w:rsidR="00000000" w:rsidRPr="00000000">
        <w:rPr>
          <w:i w:val="1"/>
          <w:color w:val="222222"/>
          <w:rtl w:val="0"/>
        </w:rPr>
        <w:t xml:space="preserve">Have Google Cloud Architecture up to date and compatible for both Android and Web version.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 iOS support.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 the Android version of the App.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